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561" w:type="dxa"/>
        <w:tblInd w:w="43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2"/>
              <w:spacing w:before="0" w:beforeAutospacing="0" w:after="0" w:afterAutospacing="0"/>
              <w:rPr>
                <w:b/>
                <w:spacing w:val="-6"/>
              </w:rPr>
            </w:pPr>
            <w:r>
              <w:rPr>
                <w:b/>
                <w:spacing w:val="-6"/>
              </w:rPr>
              <w:t>Управление Федеральной антимонопольной службы</w:t>
            </w:r>
          </w:p>
          <w:p>
            <w:pPr>
              <w:pStyle w:val="2"/>
              <w:jc w:val="both"/>
              <w:rPr>
                <w:b/>
                <w:spacing w:val="-6"/>
              </w:rPr>
            </w:pPr>
            <w:r>
              <w:rPr>
                <w:b/>
                <w:spacing w:val="-6"/>
              </w:rPr>
              <w:t>по Новосибирской области</w:t>
            </w:r>
          </w:p>
          <w:p>
            <w:pPr>
              <w:pStyle w:val="2"/>
              <w:jc w:val="both"/>
              <w:rPr>
                <w:spacing w:val="-6"/>
              </w:rPr>
            </w:pPr>
            <w:r>
              <w:rPr>
                <w:spacing w:val="-6"/>
              </w:rPr>
              <w:t>000000, г. Новосибирск, ул. Кирова, 3</w:t>
            </w:r>
          </w:p>
          <w:p>
            <w:pPr>
              <w:pStyle w:val="2"/>
              <w:spacing w:before="0" w:beforeAutospacing="0" w:after="0" w:afterAutospacing="0"/>
              <w:jc w:val="right"/>
              <w:rPr>
                <w:spacing w:val="-6"/>
              </w:rPr>
            </w:pPr>
          </w:p>
        </w:tc>
      </w:tr>
    </w:tbl>
    <w:p>
      <w:pPr>
        <w:pStyle w:val="2"/>
        <w:spacing w:before="0" w:beforeAutospacing="0" w:after="0" w:afterAutospacing="0"/>
        <w:ind w:firstLine="720"/>
        <w:jc w:val="right"/>
        <w:rPr>
          <w:spacing w:val="-6"/>
        </w:rPr>
      </w:pPr>
    </w:p>
    <w:p>
      <w:pPr>
        <w:spacing w:line="240" w:lineRule="auto"/>
        <w:ind w:left="2977"/>
        <w:rPr>
          <w:color w:val="222A35"/>
          <w:sz w:val="18"/>
          <w:shd w:val="clear" w:color="auto" w:fill="FFFFFF"/>
        </w:rPr>
      </w:pPr>
    </w:p>
    <w:p>
      <w:pPr>
        <w:pStyle w:val="2"/>
        <w:jc w:val="center"/>
        <w:rPr>
          <w:color w:val="FF0000"/>
          <w:spacing w:val="-6"/>
        </w:rPr>
      </w:pPr>
      <w:r>
        <w:rPr>
          <w:b/>
          <w:spacing w:val="-6"/>
        </w:rPr>
        <w:t>Жалоба на действия (бездействие) заказчика</w:t>
      </w:r>
    </w:p>
    <w:p>
      <w:pPr>
        <w:pStyle w:val="2"/>
        <w:numPr>
          <w:ilvl w:val="0"/>
          <w:numId w:val="1"/>
        </w:numPr>
        <w:tabs>
          <w:tab w:val="left" w:pos="0"/>
          <w:tab w:val="clear" w:pos="720"/>
        </w:tabs>
        <w:ind w:left="0" w:firstLine="0"/>
        <w:jc w:val="both"/>
        <w:rPr>
          <w:spacing w:val="-6"/>
        </w:rPr>
      </w:pPr>
      <w:r>
        <w:rPr>
          <w:b/>
          <w:spacing w:val="-6"/>
        </w:rPr>
        <w:t>Заказчик</w:t>
      </w:r>
      <w:r>
        <w:rPr>
          <w:spacing w:val="-6"/>
        </w:rPr>
        <w:t>: ФЕДЕРАЛЬНОЕ ГОСУДАРСТВЕННОЕ УНИТАРНОЕ ПРЕДПРИЯТИЕ «ИДЕАЛЬНЫЙ ЗАКАЗЧИК» Адрес:</w:t>
      </w:r>
      <w:r>
        <w:rPr>
          <w:rFonts w:eastAsia="Calibri"/>
          <w:sz w:val="20"/>
          <w:szCs w:val="20"/>
          <w:lang w:eastAsia="zh-CN" w:bidi="hi-IN"/>
        </w:rPr>
        <w:t xml:space="preserve"> </w:t>
      </w:r>
      <w:r>
        <w:rPr>
          <w:spacing w:val="-6"/>
        </w:rPr>
        <w:t>Российская Федерация, 000000, Новосибирская обл., Новосибирск г., ул. Инженерная, 17</w:t>
      </w:r>
      <w:r>
        <w:t>, тел: +7 (383) 123-45-67.</w:t>
      </w:r>
    </w:p>
    <w:p>
      <w:pPr>
        <w:spacing w:line="240" w:lineRule="auto"/>
        <w:rPr>
          <w:spacing w:val="-6"/>
          <w:szCs w:val="24"/>
        </w:rPr>
      </w:pPr>
      <w:r>
        <w:rPr>
          <w:spacing w:val="-6"/>
          <w:szCs w:val="24"/>
        </w:rPr>
        <w:t>Протокол подведения итогов электронного аукциона № 0651100000117000192</w:t>
      </w:r>
    </w:p>
    <w:p>
      <w:pPr>
        <w:spacing w:line="240" w:lineRule="auto"/>
        <w:ind w:firstLine="0"/>
        <w:rPr>
          <w:spacing w:val="-6"/>
          <w:szCs w:val="24"/>
        </w:rPr>
      </w:pPr>
      <w:r>
        <w:rPr>
          <w:spacing w:val="-6"/>
          <w:szCs w:val="24"/>
        </w:rPr>
        <w:t>опубликован 16.</w:t>
      </w:r>
      <w:r>
        <w:rPr>
          <w:spacing w:val="-6"/>
          <w:szCs w:val="24"/>
          <w:lang w:val="ru-RU"/>
        </w:rPr>
        <w:t>02</w:t>
      </w:r>
      <w:r>
        <w:rPr>
          <w:spacing w:val="-6"/>
          <w:szCs w:val="24"/>
        </w:rPr>
        <w:t>.20</w:t>
      </w:r>
      <w:r>
        <w:rPr>
          <w:spacing w:val="-6"/>
          <w:szCs w:val="24"/>
          <w:lang w:val="ru-RU"/>
        </w:rPr>
        <w:t>21</w:t>
      </w:r>
      <w:r>
        <w:rPr>
          <w:spacing w:val="-6"/>
          <w:szCs w:val="24"/>
        </w:rPr>
        <w:t>, место публикации Российская Федерация, 630090, Новосибирская обл., Новосибирск г, УЛ ИНЖЕНЕРНАЯ, 17.  Данные о членах комиссии - на заседании единой комиссии по подведению итогов электронного аукциона  присутствовали:</w:t>
      </w:r>
    </w:p>
    <w:tbl>
      <w:tblPr>
        <w:tblStyle w:val="4"/>
        <w:tblW w:w="9639" w:type="dxa"/>
        <w:tblInd w:w="1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402"/>
        <w:gridCol w:w="2552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87" w:hRule="atLeast"/>
        </w:trPr>
        <w:tc>
          <w:tcPr>
            <w:tcW w:w="3402" w:type="dxa"/>
            <w:shd w:val="clear" w:color="auto" w:fill="auto"/>
            <w:vAlign w:val="center"/>
          </w:tcPr>
          <w:p>
            <w:pPr>
              <w:spacing w:before="120" w:after="120" w:line="240" w:lineRule="auto"/>
              <w:ind w:hanging="2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Член комиссии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before="120" w:after="120" w:line="240" w:lineRule="auto"/>
              <w:ind w:hanging="2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Роль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before="120" w:after="120" w:line="240" w:lineRule="auto"/>
              <w:ind w:hanging="2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Статус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402" w:type="dxa"/>
            <w:shd w:val="clear" w:color="auto" w:fill="auto"/>
            <w:vAlign w:val="center"/>
          </w:tcPr>
          <w:p>
            <w:pPr>
              <w:spacing w:line="240" w:lineRule="auto"/>
              <w:ind w:firstLine="116"/>
              <w:rPr>
                <w:sz w:val="20"/>
              </w:rPr>
            </w:pPr>
            <w:r>
              <w:rPr>
                <w:sz w:val="20"/>
              </w:rPr>
              <w:t>Олейников Анатолий Анатольевич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240" w:lineRule="auto"/>
              <w:ind w:right="114" w:firstLine="110"/>
              <w:rPr>
                <w:sz w:val="20"/>
              </w:rPr>
            </w:pPr>
            <w:r>
              <w:rPr>
                <w:sz w:val="20"/>
              </w:rPr>
              <w:t>Председатель комиссии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присутствовал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402" w:type="dxa"/>
            <w:shd w:val="clear" w:color="auto" w:fill="auto"/>
            <w:vAlign w:val="center"/>
          </w:tcPr>
          <w:p>
            <w:pPr>
              <w:spacing w:line="240" w:lineRule="auto"/>
              <w:ind w:firstLine="116"/>
              <w:rPr>
                <w:sz w:val="20"/>
              </w:rPr>
            </w:pPr>
            <w:r>
              <w:rPr>
                <w:sz w:val="20"/>
              </w:rPr>
              <w:t>Ожередов Василий Петрович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240" w:lineRule="auto"/>
              <w:ind w:right="114" w:firstLine="110"/>
              <w:rPr>
                <w:sz w:val="20"/>
              </w:rPr>
            </w:pPr>
            <w:r>
              <w:rPr>
                <w:sz w:val="20"/>
              </w:rPr>
              <w:t xml:space="preserve">Зам. председателя </w:t>
            </w:r>
          </w:p>
          <w:p>
            <w:pPr>
              <w:spacing w:line="240" w:lineRule="auto"/>
              <w:ind w:right="114" w:firstLine="110"/>
              <w:rPr>
                <w:sz w:val="20"/>
              </w:rPr>
            </w:pPr>
            <w:r>
              <w:rPr>
                <w:sz w:val="20"/>
              </w:rPr>
              <w:t>комиссии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отсутствовал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402" w:type="dxa"/>
            <w:shd w:val="clear" w:color="auto" w:fill="auto"/>
            <w:vAlign w:val="center"/>
          </w:tcPr>
          <w:p>
            <w:pPr>
              <w:spacing w:line="240" w:lineRule="auto"/>
              <w:ind w:firstLine="116"/>
              <w:rPr>
                <w:sz w:val="20"/>
              </w:rPr>
            </w:pPr>
            <w:r>
              <w:rPr>
                <w:sz w:val="20"/>
              </w:rPr>
              <w:t>Романенко Елена Николаевна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240" w:lineRule="auto"/>
              <w:ind w:right="114" w:firstLine="110"/>
              <w:rPr>
                <w:sz w:val="20"/>
              </w:rPr>
            </w:pPr>
            <w:r>
              <w:rPr>
                <w:sz w:val="20"/>
              </w:rPr>
              <w:t>Член комиссии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присутствовал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402" w:type="dxa"/>
            <w:shd w:val="clear" w:color="auto" w:fill="auto"/>
            <w:vAlign w:val="center"/>
          </w:tcPr>
          <w:p>
            <w:pPr>
              <w:spacing w:line="240" w:lineRule="auto"/>
              <w:ind w:firstLine="116"/>
              <w:rPr>
                <w:sz w:val="20"/>
              </w:rPr>
            </w:pPr>
            <w:r>
              <w:rPr>
                <w:sz w:val="20"/>
              </w:rPr>
              <w:t>Жеребцова Марина Александровна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240" w:lineRule="auto"/>
              <w:ind w:right="114" w:firstLine="110"/>
              <w:rPr>
                <w:sz w:val="20"/>
              </w:rPr>
            </w:pPr>
            <w:r>
              <w:rPr>
                <w:sz w:val="20"/>
              </w:rPr>
              <w:t>Член комиссии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отсутствовал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402" w:type="dxa"/>
            <w:shd w:val="clear" w:color="auto" w:fill="auto"/>
            <w:vAlign w:val="center"/>
          </w:tcPr>
          <w:p>
            <w:pPr>
              <w:spacing w:line="240" w:lineRule="auto"/>
              <w:ind w:firstLine="116"/>
              <w:rPr>
                <w:sz w:val="20"/>
              </w:rPr>
            </w:pPr>
            <w:r>
              <w:rPr>
                <w:sz w:val="20"/>
              </w:rPr>
              <w:t>Зайцев Алексей Юрьевич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240" w:lineRule="auto"/>
              <w:ind w:right="114" w:firstLine="110"/>
              <w:rPr>
                <w:sz w:val="20"/>
              </w:rPr>
            </w:pPr>
            <w:r>
              <w:rPr>
                <w:sz w:val="20"/>
              </w:rPr>
              <w:t>Член комиссии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присутствовал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402" w:type="dxa"/>
            <w:shd w:val="clear" w:color="auto" w:fill="auto"/>
            <w:vAlign w:val="center"/>
          </w:tcPr>
          <w:p>
            <w:pPr>
              <w:spacing w:line="240" w:lineRule="auto"/>
              <w:ind w:firstLine="116"/>
              <w:rPr>
                <w:sz w:val="20"/>
              </w:rPr>
            </w:pPr>
            <w:r>
              <w:rPr>
                <w:sz w:val="20"/>
              </w:rPr>
              <w:t>Вострецов Дмитрий Геннадьевич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240" w:lineRule="auto"/>
              <w:ind w:right="114" w:firstLine="110"/>
              <w:rPr>
                <w:sz w:val="20"/>
              </w:rPr>
            </w:pPr>
            <w:r>
              <w:rPr>
                <w:sz w:val="20"/>
              </w:rPr>
              <w:t>Член комиссии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отсутствовал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402" w:type="dxa"/>
            <w:shd w:val="clear" w:color="auto" w:fill="auto"/>
            <w:vAlign w:val="center"/>
          </w:tcPr>
          <w:p>
            <w:pPr>
              <w:spacing w:line="240" w:lineRule="auto"/>
              <w:ind w:firstLine="116"/>
              <w:rPr>
                <w:sz w:val="20"/>
              </w:rPr>
            </w:pPr>
            <w:r>
              <w:rPr>
                <w:sz w:val="20"/>
              </w:rPr>
              <w:t>Кондратенко Елена Владимировна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240" w:lineRule="auto"/>
              <w:ind w:right="114" w:firstLine="110"/>
              <w:rPr>
                <w:sz w:val="20"/>
              </w:rPr>
            </w:pPr>
            <w:r>
              <w:rPr>
                <w:sz w:val="20"/>
              </w:rPr>
              <w:t>Член комиссии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присутствовал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402" w:type="dxa"/>
            <w:shd w:val="clear" w:color="auto" w:fill="auto"/>
            <w:vAlign w:val="center"/>
          </w:tcPr>
          <w:p>
            <w:pPr>
              <w:spacing w:line="240" w:lineRule="auto"/>
              <w:ind w:firstLine="116"/>
              <w:rPr>
                <w:sz w:val="20"/>
              </w:rPr>
            </w:pPr>
            <w:r>
              <w:rPr>
                <w:sz w:val="20"/>
              </w:rPr>
              <w:t>Андреева Юлия Валентиновна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240" w:lineRule="auto"/>
              <w:ind w:right="114" w:firstLine="110"/>
              <w:rPr>
                <w:sz w:val="20"/>
              </w:rPr>
            </w:pPr>
            <w:r>
              <w:rPr>
                <w:sz w:val="20"/>
              </w:rPr>
              <w:t>Секретарь комиссии</w:t>
            </w:r>
          </w:p>
          <w:p>
            <w:pPr>
              <w:spacing w:line="240" w:lineRule="auto"/>
              <w:ind w:right="114" w:firstLine="110"/>
              <w:rPr>
                <w:sz w:val="20"/>
              </w:rPr>
            </w:pPr>
            <w:r>
              <w:rPr>
                <w:sz w:val="20"/>
              </w:rPr>
              <w:t xml:space="preserve"> (без права голоса)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присутствовал</w:t>
            </w:r>
          </w:p>
        </w:tc>
      </w:tr>
    </w:tbl>
    <w:p>
      <w:pPr>
        <w:spacing w:line="240" w:lineRule="auto"/>
        <w:ind w:firstLine="0"/>
        <w:rPr>
          <w:rFonts w:eastAsia="Calibri"/>
          <w:color w:val="FF0000"/>
          <w:szCs w:val="24"/>
          <w:lang w:eastAsia="en-US"/>
        </w:rPr>
      </w:pPr>
    </w:p>
    <w:p>
      <w:pPr>
        <w:pStyle w:val="5"/>
        <w:spacing w:line="100" w:lineRule="atLeast"/>
        <w:ind w:firstLine="0"/>
      </w:pPr>
      <w:r>
        <w:t>Контрактный управляющий - Черных Сергей Сергеевич.</w:t>
      </w:r>
    </w:p>
    <w:p>
      <w:pPr>
        <w:pStyle w:val="2"/>
        <w:tabs>
          <w:tab w:val="left" w:pos="0"/>
        </w:tabs>
        <w:jc w:val="both"/>
        <w:rPr>
          <w:spacing w:val="-6"/>
        </w:rPr>
      </w:pPr>
      <w:r>
        <w:rPr>
          <w:b/>
          <w:spacing w:val="-6"/>
        </w:rPr>
        <w:tab/>
      </w:r>
      <w:r>
        <w:rPr>
          <w:b/>
          <w:spacing w:val="-6"/>
        </w:rPr>
        <w:t>Участник размещения заказа (заявитель)</w:t>
      </w:r>
      <w:r>
        <w:rPr>
          <w:spacing w:val="-6"/>
        </w:rPr>
        <w:t>: Общество с ограниченной ответственностью «Идеальный поставщик», ИНН:</w:t>
      </w:r>
      <w:r>
        <w:t xml:space="preserve"> 1234567890, ОГРН </w:t>
      </w:r>
      <w:r>
        <w:rPr>
          <w:shd w:val="clear" w:color="auto" w:fill="FFFFFF"/>
        </w:rPr>
        <w:t>98765432123</w:t>
      </w:r>
      <w:r>
        <w:t xml:space="preserve">, </w:t>
      </w:r>
      <w:r>
        <w:rPr>
          <w:spacing w:val="-6"/>
        </w:rPr>
        <w:t xml:space="preserve">адрес: 000000, г. Воронеж, пр-т Труда, д. 111, оф. 5; телефон: +7(473)-247-11-33; </w:t>
      </w:r>
      <w:r>
        <w:rPr>
          <w:spacing w:val="-6"/>
          <w:lang w:val="en-US"/>
        </w:rPr>
        <w:t>e</w:t>
      </w:r>
      <w:r>
        <w:rPr>
          <w:spacing w:val="-6"/>
        </w:rPr>
        <w:t>-</w:t>
      </w:r>
      <w:r>
        <w:rPr>
          <w:spacing w:val="-6"/>
          <w:lang w:val="en-US"/>
        </w:rPr>
        <w:t>mail</w:t>
      </w:r>
      <w:r>
        <w:rPr>
          <w:spacing w:val="-6"/>
        </w:rPr>
        <w:t xml:space="preserve">: </w:t>
      </w:r>
      <w:r>
        <w:rPr>
          <w:spacing w:val="-6"/>
          <w:lang w:val="en-US"/>
        </w:rPr>
        <w:t>info</w:t>
      </w:r>
      <w:r>
        <w:rPr>
          <w:spacing w:val="-6"/>
        </w:rPr>
        <w:t>@</w:t>
      </w:r>
      <w:r>
        <w:rPr>
          <w:spacing w:val="-6"/>
          <w:lang w:val="en-US"/>
        </w:rPr>
        <w:t>utilbio</w:t>
      </w:r>
      <w:r>
        <w:rPr>
          <w:spacing w:val="-6"/>
        </w:rPr>
        <w:t>.</w:t>
      </w:r>
      <w:r>
        <w:rPr>
          <w:spacing w:val="-6"/>
          <w:lang w:val="en-US"/>
        </w:rPr>
        <w:t>ru</w:t>
      </w:r>
      <w:r>
        <w:rPr>
          <w:spacing w:val="-6"/>
        </w:rPr>
        <w:t xml:space="preserve"> ; контактное лицо: Ивнова Ирина Ивановна.</w:t>
      </w:r>
    </w:p>
    <w:p>
      <w:pPr>
        <w:pStyle w:val="2"/>
        <w:numPr>
          <w:ilvl w:val="0"/>
          <w:numId w:val="1"/>
        </w:numPr>
        <w:ind w:hanging="720"/>
        <w:jc w:val="both"/>
        <w:rPr>
          <w:spacing w:val="-6"/>
        </w:rPr>
      </w:pPr>
      <w:r>
        <w:rPr>
          <w:b/>
          <w:spacing w:val="-6"/>
        </w:rPr>
        <w:t>Адрес официального сайта, на котором размещена информация о размещении    заказа</w:t>
      </w:r>
      <w:r>
        <w:rPr>
          <w:spacing w:val="-6"/>
        </w:rPr>
        <w:t xml:space="preserve">: </w:t>
      </w:r>
      <w:r>
        <w:rPr>
          <w:spacing w:val="-6"/>
          <w:lang w:val="en-US"/>
        </w:rPr>
        <w:t>www</w:t>
      </w:r>
      <w:r>
        <w:rPr>
          <w:spacing w:val="-6"/>
        </w:rPr>
        <w:t>.zakupki.gov.ru</w:t>
      </w:r>
    </w:p>
    <w:p>
      <w:pPr>
        <w:pStyle w:val="2"/>
        <w:numPr>
          <w:ilvl w:val="0"/>
          <w:numId w:val="1"/>
        </w:numPr>
        <w:ind w:hanging="720"/>
        <w:jc w:val="both"/>
        <w:rPr>
          <w:bCs/>
        </w:rPr>
      </w:pPr>
      <w:r>
        <w:rPr>
          <w:b/>
          <w:spacing w:val="-6"/>
        </w:rPr>
        <w:t>Номер</w:t>
      </w:r>
      <w:r>
        <w:rPr>
          <w:b/>
          <w:spacing w:val="-6"/>
          <w:lang w:val="en-US"/>
        </w:rPr>
        <w:t xml:space="preserve"> </w:t>
      </w:r>
      <w:r>
        <w:rPr>
          <w:b/>
          <w:spacing w:val="-6"/>
        </w:rPr>
        <w:t>извещения</w:t>
      </w:r>
      <w:r>
        <w:rPr>
          <w:spacing w:val="-6"/>
        </w:rPr>
        <w:t>: №</w:t>
      </w:r>
      <w:r>
        <w:t xml:space="preserve"> </w:t>
      </w:r>
      <w:r>
        <w:rPr>
          <w:bCs/>
        </w:rPr>
        <w:t>123456789098765432</w:t>
      </w:r>
    </w:p>
    <w:p>
      <w:pPr>
        <w:pStyle w:val="2"/>
        <w:numPr>
          <w:ilvl w:val="0"/>
          <w:numId w:val="1"/>
        </w:numPr>
        <w:ind w:hanging="720"/>
        <w:jc w:val="both"/>
        <w:rPr>
          <w:spacing w:val="-6"/>
        </w:rPr>
      </w:pPr>
      <w:r>
        <w:rPr>
          <w:b/>
          <w:spacing w:val="-6"/>
        </w:rPr>
        <w:t>Наименование открытого аукциона</w:t>
      </w:r>
      <w:r>
        <w:rPr>
          <w:spacing w:val="-6"/>
        </w:rPr>
        <w:t>: Поставка механических граблей.</w:t>
      </w:r>
    </w:p>
    <w:p>
      <w:pPr>
        <w:pStyle w:val="2"/>
        <w:numPr>
          <w:ilvl w:val="0"/>
          <w:numId w:val="1"/>
        </w:numPr>
        <w:ind w:hanging="720"/>
        <w:jc w:val="both"/>
        <w:rPr>
          <w:spacing w:val="-6"/>
        </w:rPr>
      </w:pPr>
      <w:r>
        <w:rPr>
          <w:b/>
          <w:spacing w:val="-6"/>
        </w:rPr>
        <w:t>Дата опубликования извещения о проведении открытого аукциона:</w:t>
      </w:r>
      <w:r>
        <w:rPr>
          <w:rFonts w:ascii="Arial" w:hAnsi="Arial" w:cs="Arial"/>
          <w:color w:val="B4B4B4"/>
          <w:sz w:val="21"/>
          <w:szCs w:val="21"/>
          <w:shd w:val="clear" w:color="auto" w:fill="FFFFFF"/>
        </w:rPr>
        <w:t xml:space="preserve"> </w:t>
      </w:r>
      <w:r>
        <w:rPr>
          <w:spacing w:val="-6"/>
        </w:rPr>
        <w:t>1</w:t>
      </w:r>
      <w:r>
        <w:rPr>
          <w:spacing w:val="-6"/>
          <w:lang w:val="ru-RU"/>
        </w:rPr>
        <w:t>5</w:t>
      </w:r>
      <w:r>
        <w:rPr>
          <w:spacing w:val="-6"/>
        </w:rPr>
        <w:t>.</w:t>
      </w:r>
      <w:r>
        <w:rPr>
          <w:spacing w:val="-6"/>
          <w:lang w:val="ru-RU"/>
        </w:rPr>
        <w:t>01</w:t>
      </w:r>
      <w:r>
        <w:rPr>
          <w:spacing w:val="-6"/>
        </w:rPr>
        <w:t>.20</w:t>
      </w:r>
      <w:r>
        <w:rPr>
          <w:spacing w:val="-6"/>
          <w:lang w:val="ru-RU"/>
        </w:rPr>
        <w:t>21</w:t>
      </w:r>
      <w:r>
        <w:rPr>
          <w:spacing w:val="-6"/>
        </w:rPr>
        <w:t xml:space="preserve"> 11:32 (MSK+4 (UTC+7) Красноярск) </w:t>
      </w:r>
    </w:p>
    <w:p>
      <w:pPr>
        <w:pStyle w:val="2"/>
        <w:numPr>
          <w:ilvl w:val="0"/>
          <w:numId w:val="1"/>
        </w:numPr>
        <w:ind w:left="0" w:firstLine="0"/>
        <w:jc w:val="both"/>
        <w:rPr>
          <w:spacing w:val="-6"/>
        </w:rPr>
      </w:pPr>
      <w:r>
        <w:rPr>
          <w:b/>
          <w:spacing w:val="-6"/>
        </w:rPr>
        <w:t>Обжалуемые действия Заказчика, с указанием норм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 которые, по мнению Заявителя нарушены</w:t>
      </w:r>
      <w:r>
        <w:rPr>
          <w:spacing w:val="-6"/>
        </w:rPr>
        <w:t xml:space="preserve">: неправомерное решение о несоответствии второй части заявки ООО «Идеальный поставщик» на участие в электронном аукционе, в нарушение ч. 7 ст. 69 Закона о контрактной системе. </w:t>
      </w:r>
    </w:p>
    <w:p>
      <w:pPr>
        <w:pStyle w:val="2"/>
        <w:numPr>
          <w:ilvl w:val="0"/>
          <w:numId w:val="1"/>
        </w:numPr>
        <w:ind w:hanging="720"/>
        <w:jc w:val="both"/>
        <w:rPr>
          <w:spacing w:val="-6"/>
        </w:rPr>
      </w:pPr>
      <w:r>
        <w:rPr>
          <w:b/>
          <w:spacing w:val="-6"/>
        </w:rPr>
        <w:t>Доводы жалобы</w:t>
      </w:r>
      <w:r>
        <w:rPr>
          <w:spacing w:val="-6"/>
        </w:rPr>
        <w:t xml:space="preserve">: </w:t>
      </w:r>
    </w:p>
    <w:p>
      <w:pPr>
        <w:pStyle w:val="2"/>
        <w:spacing w:before="0" w:beforeAutospacing="0" w:after="0" w:afterAutospacing="0"/>
        <w:ind w:firstLine="544"/>
        <w:jc w:val="both"/>
      </w:pPr>
      <w:r>
        <w:rPr>
          <w:spacing w:val="-6"/>
        </w:rPr>
        <w:t xml:space="preserve">   </w:t>
      </w:r>
      <w:r>
        <w:t>На электронной площадке РТС-тендер (</w:t>
      </w:r>
      <w:r>
        <w:fldChar w:fldCharType="begin"/>
      </w:r>
      <w:r>
        <w:instrText xml:space="preserve"> HYPERLINK "http://www.rts-tender.ru/" \t "_blank" </w:instrText>
      </w:r>
      <w:r>
        <w:fldChar w:fldCharType="separate"/>
      </w:r>
      <w:r>
        <w:t>http://www.rts-tender.ru/</w:t>
      </w:r>
      <w:r>
        <w:fldChar w:fldCharType="end"/>
      </w:r>
      <w:r>
        <w:t xml:space="preserve">) опубликован протокол подведения итогов электронного аукциона № </w:t>
      </w:r>
      <w:r>
        <w:rPr>
          <w:bCs/>
        </w:rPr>
        <w:t>123456789098765432</w:t>
      </w:r>
      <w:r>
        <w:t xml:space="preserve"> «Поставка механических граблей». </w:t>
      </w:r>
    </w:p>
    <w:p>
      <w:pPr>
        <w:spacing w:line="240" w:lineRule="auto"/>
        <w:ind w:firstLine="708"/>
      </w:pPr>
      <w:r>
        <w:t>По результатам рассмотрения вторых частей заявок в отношении заявки ООО «Идеальный поставщик» на участие № 102334355, порядковый номер 4, принято решение о несоответствии заявки требованиям, предъявляемым к участникам закупки. Причина отклонения заявки: "Непредставление документов и информации, которые предусмотрены пунктами 1, 3 - 5, 7 и 8 части 2 статьи 62, частями 3 и 5 статьи 66 Федерального закона № 44-ФЗ, несоответствие указанных документов и информации требованиям, установленным документацией об аукционе, наличие в указанных документах недостоверной информации об участнике аукциона на дату и время окончания срока подачи заявок на участие в аукционе (Отклонен по п.1 ч.6 ст.69 44-ФЗ), а именно: в составе второй части заявки представлено решение о крупной сделке, подписанное двумя учредителями, однако в выписке ЕГРЮЛ содержится информация о наличии только одного учредителя. "</w:t>
      </w:r>
    </w:p>
    <w:p>
      <w:pPr>
        <w:spacing w:line="240" w:lineRule="auto"/>
        <w:ind w:firstLine="708"/>
      </w:pPr>
      <w:r>
        <w:t>ООО «Идеальный поставщик» отклонение второй части заявки считает незаконным и необоснованным в связи с тем, что в предоставленной на электронно-торговую площадку РТС-тендер (</w:t>
      </w:r>
      <w:r>
        <w:fldChar w:fldCharType="begin"/>
      </w:r>
      <w:r>
        <w:instrText xml:space="preserve"> HYPERLINK "http://www.rts-tender.ru/" \t "_blank" </w:instrText>
      </w:r>
      <w:r>
        <w:fldChar w:fldCharType="separate"/>
      </w:r>
      <w:r>
        <w:t>http://www.rts-tender.ru/</w:t>
      </w:r>
      <w:r>
        <w:fldChar w:fldCharType="end"/>
      </w:r>
      <w:r>
        <w:t>) выписке ЕГРЮЛ содержится информация о наличии двух учредителей, которыми было подписано решение о крупной сделке.</w:t>
      </w:r>
    </w:p>
    <w:p>
      <w:pPr>
        <w:autoSpaceDE w:val="0"/>
        <w:autoSpaceDN w:val="0"/>
        <w:adjustRightInd w:val="0"/>
        <w:spacing w:line="240" w:lineRule="auto"/>
        <w:ind w:firstLine="540"/>
        <w:rPr>
          <w:bCs/>
          <w:szCs w:val="24"/>
        </w:rPr>
      </w:pPr>
      <w:r>
        <w:rPr>
          <w:bCs/>
          <w:szCs w:val="24"/>
        </w:rPr>
        <w:t xml:space="preserve">В соответствии с ч. 7 ст. 69  </w:t>
      </w:r>
      <w:r>
        <w:rPr>
          <w:spacing w:val="-6"/>
        </w:rPr>
        <w:t>Закона о контрактной системе</w:t>
      </w:r>
      <w:r>
        <w:rPr>
          <w:bCs/>
          <w:szCs w:val="24"/>
        </w:rPr>
        <w:t xml:space="preserve"> принятие решения о несоответствии заявки на участие в электронном аукционе требованиям, установленным документацией о таком аукционе, по основаниям, не предусмотренным </w:t>
      </w:r>
      <w:r>
        <w:fldChar w:fldCharType="begin"/>
      </w:r>
      <w:r>
        <w:instrText xml:space="preserve"> HYPERLINK "consultantplus://offline/ref=542E65CD09B74D8D11C3DD2BBD543F9754DCA6132D81CE88E9891BA593EC7DF52B881AFA666D04EBh84AK" </w:instrText>
      </w:r>
      <w:r>
        <w:fldChar w:fldCharType="separate"/>
      </w:r>
      <w:r>
        <w:rPr>
          <w:bCs/>
          <w:szCs w:val="24"/>
        </w:rPr>
        <w:t>частью 6</w:t>
      </w:r>
      <w:r>
        <w:rPr>
          <w:bCs/>
          <w:szCs w:val="24"/>
        </w:rPr>
        <w:fldChar w:fldCharType="end"/>
      </w:r>
      <w:r>
        <w:rPr>
          <w:bCs/>
          <w:szCs w:val="24"/>
        </w:rPr>
        <w:t xml:space="preserve"> настоящей статьи, не допускается.</w:t>
      </w:r>
    </w:p>
    <w:p>
      <w:pPr>
        <w:spacing w:line="240" w:lineRule="auto"/>
        <w:ind w:firstLine="708"/>
      </w:pPr>
    </w:p>
    <w:p>
      <w:pPr>
        <w:spacing w:line="240" w:lineRule="auto"/>
        <w:ind w:firstLine="0"/>
      </w:pPr>
      <w:r>
        <w:t xml:space="preserve">На основании вышеизложенного, </w:t>
      </w:r>
    </w:p>
    <w:p>
      <w:pPr>
        <w:spacing w:line="240" w:lineRule="auto"/>
        <w:ind w:firstLine="708"/>
      </w:pPr>
    </w:p>
    <w:p>
      <w:pPr>
        <w:spacing w:line="240" w:lineRule="auto"/>
        <w:ind w:firstLine="0"/>
        <w:rPr>
          <w:b/>
        </w:rPr>
      </w:pPr>
      <w:r>
        <w:rPr>
          <w:b/>
        </w:rPr>
        <w:t>ПРОШУ:</w:t>
      </w:r>
    </w:p>
    <w:p>
      <w:pPr>
        <w:numPr>
          <w:ilvl w:val="0"/>
          <w:numId w:val="2"/>
        </w:numPr>
        <w:tabs>
          <w:tab w:val="left" w:pos="0"/>
        </w:tabs>
        <w:spacing w:line="240" w:lineRule="auto"/>
        <w:ind w:left="0" w:firstLine="0"/>
        <w:rPr>
          <w:spacing w:val="-6"/>
        </w:rPr>
      </w:pPr>
      <w:r>
        <w:t xml:space="preserve">Признать в действиях Заказчика - </w:t>
      </w:r>
      <w:r>
        <w:rPr>
          <w:spacing w:val="-6"/>
        </w:rPr>
        <w:t xml:space="preserve">ФЕДЕРАЛЬНОЕ ГОСУДАРСТВЕННОЕ УНИТАРНОЕ ПРЕДПРИЯТИЕ «ИДЕАЛЬНЫЙ ЗАКАЗЧИК» </w:t>
      </w:r>
      <w:r>
        <w:t xml:space="preserve">нарушение требований ч. 7 ст. 69 </w:t>
      </w:r>
      <w:r>
        <w:rPr>
          <w:spacing w:val="-6"/>
        </w:rPr>
        <w:t>Федерального закона от 05.04.2013 № 44-ФЗ «О контрактной системе в сфере закупок</w:t>
      </w:r>
      <w:r>
        <w:rPr>
          <w:b/>
          <w:spacing w:val="-6"/>
        </w:rPr>
        <w:t xml:space="preserve"> </w:t>
      </w:r>
      <w:r>
        <w:rPr>
          <w:spacing w:val="-6"/>
        </w:rPr>
        <w:t xml:space="preserve">товаров, работ, услуг для обеспечения государственных и муниципальных нужд» в части принятия решения о несоответствии заявки Общества с ограниченной ответственностью «Идеальный поставщик» по основаниям, не предусмотренным законом. </w:t>
      </w:r>
    </w:p>
    <w:p>
      <w:pPr>
        <w:numPr>
          <w:ilvl w:val="0"/>
          <w:numId w:val="2"/>
        </w:numPr>
        <w:tabs>
          <w:tab w:val="left" w:pos="0"/>
        </w:tabs>
        <w:spacing w:line="240" w:lineRule="auto"/>
        <w:ind w:left="0" w:firstLine="0"/>
        <w:rPr>
          <w:spacing w:val="-6"/>
        </w:rPr>
      </w:pPr>
      <w:r>
        <w:rPr>
          <w:spacing w:val="-6"/>
        </w:rPr>
        <w:t xml:space="preserve">Отменить протокол подведения итогов электронного аукциона № </w:t>
      </w:r>
      <w:r>
        <w:fldChar w:fldCharType="begin"/>
      </w:r>
      <w:r>
        <w:instrText xml:space="preserve"> HYPERLINK "https://app.rts-tender.ru/supplier/auction/Trade/View.aspx?Id=100778575" \t "_blank" </w:instrText>
      </w:r>
      <w:r>
        <w:fldChar w:fldCharType="separate"/>
      </w:r>
      <w:r>
        <w:rPr>
          <w:spacing w:val="-6"/>
        </w:rPr>
        <w:t>1234567890987654322</w:t>
      </w:r>
      <w:r>
        <w:rPr>
          <w:spacing w:val="-6"/>
        </w:rPr>
        <w:fldChar w:fldCharType="end"/>
      </w:r>
      <w:r>
        <w:rPr>
          <w:spacing w:val="-6"/>
        </w:rPr>
        <w:t xml:space="preserve">  от  16</w:t>
      </w:r>
      <w:r>
        <w:rPr>
          <w:spacing w:val="-6"/>
          <w:lang w:val="ru-RU"/>
        </w:rPr>
        <w:t>.02</w:t>
      </w:r>
      <w:r>
        <w:rPr>
          <w:spacing w:val="-6"/>
        </w:rPr>
        <w:t>.20</w:t>
      </w:r>
      <w:r>
        <w:rPr>
          <w:spacing w:val="-6"/>
          <w:lang w:val="ru-RU"/>
        </w:rPr>
        <w:t xml:space="preserve">21 </w:t>
      </w:r>
      <w:r>
        <w:rPr>
          <w:spacing w:val="-6"/>
        </w:rPr>
        <w:t xml:space="preserve">г., отменить результаты электронного аукциона № </w:t>
      </w:r>
      <w:r>
        <w:fldChar w:fldCharType="begin"/>
      </w:r>
      <w:r>
        <w:instrText xml:space="preserve"> HYPERLINK "https://app.rts-tender.ru/supplier/auction/Trade/View.aspx?Id=100778575" \t "_blank" </w:instrText>
      </w:r>
      <w:r>
        <w:fldChar w:fldCharType="separate"/>
      </w:r>
      <w:r>
        <w:rPr>
          <w:spacing w:val="-6"/>
        </w:rPr>
        <w:t>123456789098765432</w:t>
      </w:r>
      <w:r>
        <w:rPr>
          <w:spacing w:val="-6"/>
        </w:rPr>
        <w:fldChar w:fldCharType="end"/>
      </w:r>
      <w:r>
        <w:rPr>
          <w:spacing w:val="-6"/>
        </w:rPr>
        <w:t xml:space="preserve">. </w:t>
      </w:r>
    </w:p>
    <w:p>
      <w:pPr>
        <w:spacing w:line="240" w:lineRule="auto"/>
        <w:ind w:left="1068" w:firstLine="0"/>
      </w:pPr>
    </w:p>
    <w:p>
      <w:pPr>
        <w:spacing w:line="240" w:lineRule="auto"/>
        <w:ind w:firstLine="0"/>
      </w:pPr>
    </w:p>
    <w:p>
      <w:pPr>
        <w:spacing w:line="240" w:lineRule="auto"/>
        <w:ind w:firstLine="0"/>
      </w:pPr>
      <w:r>
        <w:t>Приложение:</w:t>
      </w:r>
    </w:p>
    <w:p>
      <w:pPr>
        <w:numPr>
          <w:ilvl w:val="1"/>
          <w:numId w:val="2"/>
        </w:numPr>
        <w:tabs>
          <w:tab w:val="clear" w:pos="1788"/>
        </w:tabs>
        <w:spacing w:line="240" w:lineRule="auto"/>
        <w:ind w:left="0" w:firstLine="0"/>
      </w:pPr>
      <w:r>
        <w:t>Аукционная документация (ЭА Документация грабли)</w:t>
      </w:r>
    </w:p>
    <w:p>
      <w:pPr>
        <w:numPr>
          <w:ilvl w:val="1"/>
          <w:numId w:val="2"/>
        </w:numPr>
        <w:tabs>
          <w:tab w:val="clear" w:pos="1788"/>
        </w:tabs>
        <w:spacing w:line="240" w:lineRule="auto"/>
        <w:ind w:left="0" w:firstLine="0"/>
      </w:pPr>
      <w:r>
        <w:t>Протокол о назначении генерального директора (Полномочия директора (Решение 1, Приказ, Решение 2))</w:t>
      </w:r>
    </w:p>
    <w:p>
      <w:pPr>
        <w:numPr>
          <w:ilvl w:val="1"/>
          <w:numId w:val="2"/>
        </w:numPr>
        <w:tabs>
          <w:tab w:val="clear" w:pos="1788"/>
        </w:tabs>
        <w:spacing w:line="240" w:lineRule="auto"/>
        <w:ind w:left="0" w:firstLine="0"/>
      </w:pPr>
      <w:r>
        <w:t xml:space="preserve">ЕГРЮЛ </w:t>
      </w:r>
      <w:r>
        <w:rPr>
          <w:lang w:val="ru-RU"/>
        </w:rPr>
        <w:t>15</w:t>
      </w:r>
      <w:r>
        <w:t>.</w:t>
      </w:r>
      <w:r>
        <w:rPr>
          <w:lang w:val="ru-RU"/>
        </w:rPr>
        <w:t>03</w:t>
      </w:r>
      <w:r>
        <w:t>.20</w:t>
      </w:r>
      <w:r>
        <w:rPr>
          <w:lang w:val="ru-RU"/>
        </w:rPr>
        <w:t>21</w:t>
      </w:r>
      <w:bookmarkStart w:id="0" w:name="_GoBack"/>
      <w:bookmarkEnd w:id="0"/>
    </w:p>
    <w:p>
      <w:pPr>
        <w:numPr>
          <w:ilvl w:val="1"/>
          <w:numId w:val="2"/>
        </w:numPr>
        <w:tabs>
          <w:tab w:val="clear" w:pos="1788"/>
        </w:tabs>
        <w:spacing w:line="240" w:lineRule="auto"/>
        <w:ind w:left="0" w:firstLine="0"/>
      </w:pPr>
      <w:r>
        <w:t>Протокол подведения итогов</w:t>
      </w:r>
    </w:p>
    <w:p>
      <w:pPr>
        <w:spacing w:line="240" w:lineRule="auto"/>
        <w:ind w:firstLine="0"/>
      </w:pPr>
    </w:p>
    <w:p>
      <w:pPr>
        <w:spacing w:line="240" w:lineRule="auto"/>
        <w:ind w:firstLine="0"/>
      </w:pPr>
    </w:p>
    <w:p>
      <w:pPr>
        <w:spacing w:line="240" w:lineRule="auto"/>
      </w:pPr>
    </w:p>
    <w:p>
      <w:pPr>
        <w:spacing w:line="240" w:lineRule="auto"/>
      </w:pPr>
      <w:r>
        <w:t>Генеральный директор                                                                                Сидоров С.С.</w:t>
      </w:r>
    </w:p>
    <w:p>
      <w:pPr>
        <w:spacing w:line="240" w:lineRule="auto"/>
      </w:pPr>
      <w:r>
        <w:t>ООО «Идеальный поставщик»</w:t>
      </w:r>
    </w:p>
    <w:sectPr>
      <w:pgSz w:w="11906" w:h="16838"/>
      <w:pgMar w:top="1134" w:right="850" w:bottom="426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4C39"/>
    <w:multiLevelType w:val="multilevel"/>
    <w:tmpl w:val="16F84C39"/>
    <w:lvl w:ilvl="0" w:tentative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tabs>
          <w:tab w:val="left" w:pos="1788"/>
        </w:tabs>
        <w:ind w:left="1788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A55DF0"/>
    <w:multiLevelType w:val="multilevel"/>
    <w:tmpl w:val="73A55DF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39"/>
    <w:rsid w:val="00216B39"/>
    <w:rsid w:val="009A1306"/>
    <w:rsid w:val="00F35827"/>
    <w:rsid w:val="3330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360" w:lineRule="auto"/>
      <w:ind w:firstLine="720"/>
      <w:jc w:val="both"/>
    </w:pPr>
    <w:rPr>
      <w:rFonts w:ascii="Times New Roman" w:hAnsi="Times New Roman" w:eastAsia="Times New Roman" w:cs="Times New Roman"/>
      <w:sz w:val="24"/>
      <w:szCs w:val="20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5">
    <w:name w:val="Основной текст с отступом 21"/>
    <w:basedOn w:val="1"/>
    <w:uiPriority w:val="0"/>
    <w:pPr>
      <w:shd w:val="clear" w:color="auto" w:fill="FFFFFF"/>
      <w:suppressAutoHyphens/>
      <w:spacing w:line="240" w:lineRule="auto"/>
      <w:ind w:firstLine="708"/>
    </w:pPr>
    <w:rPr>
      <w:szCs w:val="24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809</Words>
  <Characters>4612</Characters>
  <Lines>38</Lines>
  <Paragraphs>10</Paragraphs>
  <TotalTime>8</TotalTime>
  <ScaleCrop>false</ScaleCrop>
  <LinksUpToDate>false</LinksUpToDate>
  <CharactersWithSpaces>5411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google1580108439</cp:lastModifiedBy>
  <cp:revision>3</cp:revision>
  <dcterms:created xsi:type="dcterms:W3CDTF">2019-10-15T09:53:00Z</dcterms:created>
  <dcterms:modified xsi:type="dcterms:W3CDTF">2021-03-21T06:40:41Z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